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9DE" w:rsidRPr="002B39DE" w:rsidRDefault="002B39DE" w:rsidP="002B39DE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2B39D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Выступление Соболевой Н.В.</w:t>
      </w:r>
    </w:p>
    <w:p w:rsidR="00307C96" w:rsidRPr="00BE4FA6" w:rsidRDefault="00307C96" w:rsidP="00BE4FA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BE4FA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Трудовое воспитание</w:t>
      </w:r>
    </w:p>
    <w:p w:rsidR="00E55BF9" w:rsidRPr="00BE4FA6" w:rsidRDefault="00E55BF9" w:rsidP="002B39DE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BE4FA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 начале августа Президент России Владимир Путин подписал поправки в закон "Об образовании". Среди изменений - введение в обязательном порядке трудового воспитания школьников. </w:t>
      </w:r>
      <w:r w:rsidR="00307C96" w:rsidRPr="00BE4FA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Давайте разберемся.</w:t>
      </w:r>
    </w:p>
    <w:p w:rsidR="00E55BF9" w:rsidRPr="00BE4FA6" w:rsidRDefault="00E55BF9" w:rsidP="002B39D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E4F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Поправки в закон, говорящие о трудовом воспитании школьников, приняты и уже вступили в силу - 4 августа. Они вводятся уже в 2023-2024 учебном году.</w:t>
      </w:r>
      <w:r w:rsidRPr="00BE4F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4F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4F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документе прописано, что дети должны участвовать в общественно-полезном труде с учетом их возраста, психологических и физических особенностей. Считается, что трудовое обучение в школе поможет сформировать у учащихся ответственное отношение к любой деятельности и уважение к ее результатам.</w:t>
      </w:r>
      <w:r w:rsidRPr="00BE4F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4F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4F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разъяснили в Госдуме, ни о каком тяжелом физическом труде речи не идет. Новый закон призван привлечь ребят к высадке деревьев и цветов на пришкольной территории, участию в оформлении класса, актового зала или другой площадки к праздникам и научным мероприятиям, помощи в музее, школьном театре или библиотеке.</w:t>
      </w:r>
      <w:r w:rsidRPr="00BE4F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4F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4F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Председатель Госдумы Вячеслав Володин отмечал, что изначально идея возродить трудовое воспитание детей в школах принадлежала родительскому сообществу и учителям. Они присылали в Госдуму свои обращения и не раз просили депутатов о возрождении этой традиции в современных учебных заведениях. По их мнению, трудовое обучение поможет привить ответственное отношение и к другим школьным предметам.</w:t>
      </w:r>
      <w:r w:rsidRPr="00BE4F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4F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4F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Многих возмущало, что до принятия закона любое привлечение школьников к общественному труду могло грозить преподавателю штрафом от 30 до 300 тысяч рублей. Теперь же школьник будет рассматриваться не как наблюдатель за чужой деятельностью, а как созидатель, отмечали в нижней палате парламента.</w:t>
      </w:r>
    </w:p>
    <w:p w:rsidR="00E55BF9" w:rsidRDefault="002B39DE" w:rsidP="002B39DE">
      <w:pPr>
        <w:pBdr>
          <w:top w:val="dotted" w:sz="24" w:space="0" w:color="auto"/>
          <w:bottom w:val="dotted" w:sz="24" w:space="1" w:color="auto"/>
        </w:pBd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55BF9" w:rsidRPr="00BE4FA6">
        <w:rPr>
          <w:rFonts w:ascii="Times New Roman" w:hAnsi="Times New Roman" w:cs="Times New Roman"/>
          <w:color w:val="000000"/>
          <w:sz w:val="28"/>
          <w:szCs w:val="28"/>
        </w:rPr>
        <w:t xml:space="preserve">Безусловно, трудовое воспитание вводится с благими целями – привить детям уважение и ответственное отношение к труду. Оно играет одну из главных ролей в системе гармоничного развития личности. Важно, чтобы желание ребенка заниматься определенной деятельностью было продиктовано его интересом и пониманием того, что любое дело может быть источником радости и удовольствия, что труд – </w:t>
      </w:r>
      <w:r w:rsidR="00BE4FA6">
        <w:rPr>
          <w:rFonts w:ascii="Times New Roman" w:hAnsi="Times New Roman" w:cs="Times New Roman"/>
          <w:color w:val="000000"/>
          <w:sz w:val="28"/>
          <w:szCs w:val="28"/>
        </w:rPr>
        <w:t>это еще и способ самовыражения.</w:t>
      </w:r>
    </w:p>
    <w:p w:rsidR="002B39DE" w:rsidRDefault="002B39DE" w:rsidP="002B39DE">
      <w:pPr>
        <w:pBdr>
          <w:top w:val="dotted" w:sz="24" w:space="0" w:color="auto"/>
          <w:bottom w:val="dotted" w:sz="24" w:space="1" w:color="auto"/>
        </w:pBd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B39DE" w:rsidRPr="00BE4FA6" w:rsidRDefault="002B39DE" w:rsidP="002B39DE">
      <w:pPr>
        <w:pBdr>
          <w:top w:val="dotted" w:sz="24" w:space="0" w:color="auto"/>
          <w:bottom w:val="dotted" w:sz="24" w:space="1" w:color="auto"/>
        </w:pBdr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</w:p>
    <w:p w:rsidR="00E55BF9" w:rsidRPr="00BE4FA6" w:rsidRDefault="00E55BF9" w:rsidP="002B39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4FA6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ОРГАНИЗАЦИЯ ТРУДОВОГО ВОСПИТАНИЯ</w:t>
      </w:r>
    </w:p>
    <w:p w:rsidR="00E55BF9" w:rsidRPr="00BE4FA6" w:rsidRDefault="00E55BF9" w:rsidP="002B39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4FA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55BF9" w:rsidRPr="00BE4FA6" w:rsidRDefault="00E55BF9" w:rsidP="002B39DE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4FA6">
        <w:rPr>
          <w:rFonts w:ascii="Times New Roman" w:eastAsia="Times New Roman" w:hAnsi="Times New Roman" w:cs="Times New Roman"/>
          <w:sz w:val="28"/>
          <w:szCs w:val="28"/>
        </w:rPr>
        <w:t>В современной образовательной системе существует ряд разработанных и успешно функционирующих способов организации трудового воспитания в рамках основной общеобразовательной программы, включающей программу духовно-нравственного развития, воспитания (на уровне начального общего образования), воспитания и социализации (на уровнях основного общего и среднего общего образования):</w:t>
      </w:r>
    </w:p>
    <w:p w:rsidR="00E55BF9" w:rsidRPr="00BE4FA6" w:rsidRDefault="00E55BF9" w:rsidP="002B39DE">
      <w:pPr>
        <w:spacing w:before="105"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4FA6">
        <w:rPr>
          <w:rFonts w:ascii="Times New Roman" w:eastAsia="Times New Roman" w:hAnsi="Times New Roman" w:cs="Times New Roman"/>
          <w:sz w:val="28"/>
          <w:szCs w:val="28"/>
        </w:rPr>
        <w:t>1) организация постоянных и временных ученических коллективов, проектных групп, направленных на выполнение определенной работы;</w:t>
      </w:r>
    </w:p>
    <w:p w:rsidR="00E55BF9" w:rsidRPr="00BE4FA6" w:rsidRDefault="00E55BF9" w:rsidP="002B39DE">
      <w:pPr>
        <w:spacing w:before="105"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4FA6">
        <w:rPr>
          <w:rFonts w:ascii="Times New Roman" w:eastAsia="Times New Roman" w:hAnsi="Times New Roman" w:cs="Times New Roman"/>
          <w:sz w:val="28"/>
          <w:szCs w:val="28"/>
        </w:rPr>
        <w:t>2) создание и поддержание трудовых традиций в школе;</w:t>
      </w:r>
    </w:p>
    <w:p w:rsidR="00E55BF9" w:rsidRPr="00BE4FA6" w:rsidRDefault="00E55BF9" w:rsidP="002B39DE">
      <w:pPr>
        <w:spacing w:before="105"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4FA6">
        <w:rPr>
          <w:rFonts w:ascii="Times New Roman" w:eastAsia="Times New Roman" w:hAnsi="Times New Roman" w:cs="Times New Roman"/>
          <w:sz w:val="28"/>
          <w:szCs w:val="28"/>
        </w:rPr>
        <w:t>3) индивидуальные поручения, требующие трудовой деятельности;</w:t>
      </w:r>
    </w:p>
    <w:p w:rsidR="00E55BF9" w:rsidRPr="00BE4FA6" w:rsidRDefault="00E55BF9" w:rsidP="002B39DE">
      <w:pPr>
        <w:spacing w:before="105"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4FA6">
        <w:rPr>
          <w:rFonts w:ascii="Times New Roman" w:eastAsia="Times New Roman" w:hAnsi="Times New Roman" w:cs="Times New Roman"/>
          <w:sz w:val="28"/>
          <w:szCs w:val="28"/>
        </w:rPr>
        <w:t>4) проведение ярмарок, конкурсов, проектов, трудовых десантов и т.д.;</w:t>
      </w:r>
    </w:p>
    <w:p w:rsidR="00E55BF9" w:rsidRPr="00BE4FA6" w:rsidRDefault="00E55BF9" w:rsidP="002B39DE">
      <w:pPr>
        <w:spacing w:before="105"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4FA6">
        <w:rPr>
          <w:rFonts w:ascii="Times New Roman" w:eastAsia="Times New Roman" w:hAnsi="Times New Roman" w:cs="Times New Roman"/>
          <w:sz w:val="28"/>
          <w:szCs w:val="28"/>
        </w:rPr>
        <w:t>5) проведение профессиональных проб.</w:t>
      </w:r>
    </w:p>
    <w:p w:rsidR="00E55BF9" w:rsidRPr="00BE4FA6" w:rsidRDefault="00E55BF9" w:rsidP="002B39DE">
      <w:pPr>
        <w:spacing w:before="105"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4FA6">
        <w:rPr>
          <w:rFonts w:ascii="Times New Roman" w:eastAsia="Times New Roman" w:hAnsi="Times New Roman" w:cs="Times New Roman"/>
          <w:sz w:val="28"/>
          <w:szCs w:val="28"/>
        </w:rPr>
        <w:t>Федеральные государственные образовательные стандарты общего образования ориентируют школу на расширение возможностей саморазвития личности и компетентного выбора жизненного пути, задавая вектор поиска и разработки новых образовательных технологий воспитания качеств, лежащих в основе личной эффективности и успешности человека.</w:t>
      </w:r>
    </w:p>
    <w:p w:rsidR="00BE4FA6" w:rsidRDefault="00BE4FA6" w:rsidP="002B39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14157" w:rsidRPr="00BE4FA6" w:rsidRDefault="00114157" w:rsidP="002B39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4FA6">
        <w:rPr>
          <w:rFonts w:ascii="Times New Roman" w:eastAsia="Times New Roman" w:hAnsi="Times New Roman" w:cs="Times New Roman"/>
          <w:b/>
          <w:bCs/>
          <w:color w:val="252525"/>
          <w:spacing w:val="2"/>
          <w:kern w:val="36"/>
          <w:sz w:val="28"/>
          <w:szCs w:val="28"/>
        </w:rPr>
        <w:t>Что изменит в школах законопроект о трудовом воспитании</w:t>
      </w:r>
    </w:p>
    <w:p w:rsidR="00114157" w:rsidRPr="00BE4FA6" w:rsidRDefault="00114157" w:rsidP="002B39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</w:rPr>
      </w:pPr>
      <w:r w:rsidRPr="00BE4FA6"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</w:rPr>
        <w:t>Пояснительную записку к законопроекту о труде в школе разработчики документа начинают словами одного из основоположников педагогики в нашей стране Константина Ушинского - о том, что воспитание, если оно желает счастья человеку, должно приготовить его к "труду жизни". Так ли это и насколько именно такое пояснение актуально сегодня?</w:t>
      </w:r>
    </w:p>
    <w:p w:rsidR="00114157" w:rsidRPr="00BE4FA6" w:rsidRDefault="00114157" w:rsidP="002B39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4FA6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669DC3B" wp14:editId="7DE0B310">
            <wp:extent cx="2894644" cy="2169994"/>
            <wp:effectExtent l="0" t="0" r="1270" b="1905"/>
            <wp:docPr id="1" name="Рисунок 1" descr="Даже маленькие дети сегодня способны работать на 3D-принтерах. А вот метла или веник для многих почти экзотик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аже маленькие дети сегодня способны работать на 3D-принтерах. А вот метла или веник для многих почти экзотика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514" cy="2192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157" w:rsidRPr="00BE4FA6" w:rsidRDefault="00114157" w:rsidP="002B39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iCs/>
          <w:color w:val="999999"/>
          <w:sz w:val="28"/>
          <w:szCs w:val="28"/>
        </w:rPr>
      </w:pPr>
      <w:r w:rsidRPr="00BE4FA6">
        <w:rPr>
          <w:rFonts w:ascii="Times New Roman" w:eastAsia="Times New Roman" w:hAnsi="Times New Roman" w:cs="Times New Roman"/>
          <w:i/>
          <w:iCs/>
          <w:color w:val="999999"/>
          <w:sz w:val="28"/>
          <w:szCs w:val="28"/>
        </w:rPr>
        <w:t>Даже маленькие дети сегодня способны работать на 3D-принтерах. А вот метла или веник для многих почти экзотика. / Александр Рюмин/ТАСС</w:t>
      </w:r>
    </w:p>
    <w:p w:rsidR="00114157" w:rsidRPr="00BE4FA6" w:rsidRDefault="00114157" w:rsidP="002B39DE">
      <w:pPr>
        <w:shd w:val="clear" w:color="auto" w:fill="FFFFFF"/>
        <w:spacing w:after="480"/>
        <w:jc w:val="both"/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</w:rPr>
      </w:pPr>
      <w:r w:rsidRPr="00BE4FA6"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</w:rPr>
        <w:t xml:space="preserve">Пока парламентарии разрабатывали, рассматривали и принимали в первом чтении поправки к Закону "Об образовании в РФ", учителя и родители "ломали копья" вокруг </w:t>
      </w:r>
      <w:r w:rsidRPr="00BE4FA6"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</w:rPr>
        <w:lastRenderedPageBreak/>
        <w:t>формулировок и смыслов документа и старались понять, не заставят ли первоклашек двигать парты, а старшеклассников - ремонтировать окна.</w:t>
      </w:r>
    </w:p>
    <w:p w:rsidR="002B39DE" w:rsidRDefault="00114157" w:rsidP="002B39DE">
      <w:pPr>
        <w:shd w:val="clear" w:color="auto" w:fill="FFFFFF"/>
        <w:spacing w:after="480"/>
        <w:jc w:val="both"/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</w:rPr>
      </w:pPr>
      <w:r w:rsidRPr="00BE4FA6"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</w:rPr>
        <w:t xml:space="preserve">Напомним, до сих пор часть 4 статьи 34 Закона "Об образовании в РФ" запрещала привлекать ребят без согласия (собственного или родителей) к труду, не предусмотренному образовательной программой. Теперь же эту формулировку из закона предлагается исключить. То есть труд "по умолчанию" становится основным правом учеников (статья 34 посвящена как раз их основным правам и мерам </w:t>
      </w:r>
      <w:proofErr w:type="spellStart"/>
      <w:r w:rsidRPr="00BE4FA6"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</w:rPr>
        <w:t>соцподдержки</w:t>
      </w:r>
      <w:proofErr w:type="spellEnd"/>
      <w:r w:rsidRPr="00BE4FA6"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</w:rPr>
        <w:t>). А в статью 43 того же закона - про обязанности и ответственность школьников - вносятся правки: дети должны бережно относиться к школьному имуществу, поддерживать в классе и школе в целом чистоту и порядок, а еще - "участвовать в общественно полезном труде... направленном на формирование... трудолюбия и базовых трудовых навыков, чувства причастности и уважения к результатам труда". Пос</w:t>
      </w:r>
      <w:r w:rsidR="00BE4FA6"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</w:rPr>
        <w:t>леднее - абсолютно новый пункт.</w:t>
      </w:r>
    </w:p>
    <w:p w:rsidR="00114157" w:rsidRPr="00BE4FA6" w:rsidRDefault="00114157" w:rsidP="002B39DE">
      <w:pPr>
        <w:shd w:val="clear" w:color="auto" w:fill="FFFFFF"/>
        <w:spacing w:after="480"/>
        <w:jc w:val="both"/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</w:rPr>
      </w:pPr>
      <w:r w:rsidRPr="00BE4FA6"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</w:rPr>
        <w:t>Что такое общественно полезный труд, не раз поясняла глава Комитета Госдумы по просвещению Ольга Казакова, успокаивая тревожных родителей. Речь не о том, что дети будут заменять собой технический персонал - уборщиц или садовников. "Мы говорим в первую очередь о традиционных дежурствах в классе, столовой или раздевалке, о субботниках. О том, что после обеда нужно убирать за собой посуду, выкидывать мусор в урну... Это элементарные базовые вещи", - отмечала Казакова в одном из интервью "РГ". Так, по ее мнению, у детей, кроме полезных навыков, сформируется еще</w:t>
      </w:r>
      <w:r w:rsidR="008E5737" w:rsidRPr="00BE4FA6"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</w:rPr>
        <w:t xml:space="preserve"> и уважение к "человеку труда</w:t>
      </w:r>
      <w:r w:rsidRPr="00BE4FA6">
        <w:rPr>
          <w:rFonts w:ascii="Times New Roman" w:eastAsia="Times New Roman" w:hAnsi="Times New Roman" w:cs="Times New Roman"/>
          <w:color w:val="3D3F43"/>
          <w:spacing w:val="2"/>
          <w:sz w:val="28"/>
          <w:szCs w:val="28"/>
        </w:rPr>
        <w:fldChar w:fldCharType="begin"/>
      </w:r>
      <w:r w:rsidRPr="00BE4FA6">
        <w:rPr>
          <w:rFonts w:ascii="Times New Roman" w:eastAsia="Times New Roman" w:hAnsi="Times New Roman" w:cs="Times New Roman"/>
          <w:color w:val="3D3F43"/>
          <w:spacing w:val="2"/>
          <w:sz w:val="28"/>
          <w:szCs w:val="28"/>
        </w:rPr>
        <w:instrText xml:space="preserve"> HYPERLINK "https://yandex.ru/an/count/WZyejI_zOoVX2LbP0eqH04EUSoOQbKgbKga4mGHzFfSxUxRVkVDTNpjVl-FrXZlS7XyGJXGWVAG-89meGAYOvZtE4tSEmaO18efFdNT-JszeBer2dRRjj6iO5Ha9LOsGVeg4XegCHjmWibQfGLGbQz4IqWWRDcn8sG5JDcMyJsImB4eV08sJ5YOYCEWuUfsn2IdtVT_thRDZyAy0hNHGN81MEjXNWFO-XtE-9Xx7JasuB8ZCwHB1RH6K5g6u8CWgmeaQF2fQ6CtWODbeBG9aOvpFDqmsNj_TUnBnOZGaPvLnWRgQCXDI8zxGfyZjcspxKwJXKZ1KG20UKfUyk21MplZY6WybCMYZOQqHkJYmFILCMEmC6O4YKluGfao1Mo7BaC4OShDgW08_TH5uE07JZMfzEX21GCW4JJtVtMjoVNUlkL_08lV5DKQ2_B05KQfyC0uOb__50UFolJXWN3wN0CZ1lnjjnNqj3KItdpNQYcEQQo2PvQKsKUgARhGvfFAbTn7ehAyZ_3BfpVIXBtkvxo2R9tkxAKvTVanxi07akSOy_qKQFo7Z-IsjwxhZ-0aPpsjzMn8-8t0-AqFt1OdNVOz28r5VsAxO29T-SRbIgLHQYQoOxQK6oay2VAMtvW3DZ27y03cSBWCtjeHOIFO8rM2unY2L35iO7vRZivbc6QVHLi7Vgs_Cv5ouWOB8kauGQmKuk96A4fQMn-mFKP-koSFE4c1TvRI3C85lvTXRoSAaCVjB8OUKh8EAORTN-QjXK000~2?stat-id=113&amp;test-tag=263333034852385&amp;banner-sizes=eyI3MjA1NzYwOTQzMTc1ODg4MiI6IjMwN3gzMzAifQ%3D%3D&amp;actual-format=14&amp;pcodever=921055&amp;banner-test-tags=eyI3MjA1NzYwOTQzMTc1ODg4MiI6IjI4MTQ3NDk3Njc2ODA1MCJ9&amp;constructor-rendered-assets=eyI3MjA1NzYwOTQzMTc1ODg4MiI6MjAxfQ&amp;pcode-active-testids=910216%2C0%2C7&amp;width=620&amp;height=330" \t "_blank" </w:instrText>
      </w:r>
      <w:r w:rsidRPr="00BE4FA6">
        <w:rPr>
          <w:rFonts w:ascii="Times New Roman" w:eastAsia="Times New Roman" w:hAnsi="Times New Roman" w:cs="Times New Roman"/>
          <w:color w:val="3D3F43"/>
          <w:spacing w:val="2"/>
          <w:sz w:val="28"/>
          <w:szCs w:val="28"/>
        </w:rPr>
        <w:fldChar w:fldCharType="separate"/>
      </w:r>
    </w:p>
    <w:p w:rsidR="00114157" w:rsidRPr="00BE4FA6" w:rsidRDefault="00114157" w:rsidP="002B39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D3F43"/>
          <w:spacing w:val="2"/>
          <w:sz w:val="28"/>
          <w:szCs w:val="28"/>
        </w:rPr>
      </w:pPr>
      <w:r w:rsidRPr="00BE4FA6">
        <w:rPr>
          <w:rFonts w:ascii="Times New Roman" w:eastAsia="Times New Roman" w:hAnsi="Times New Roman" w:cs="Times New Roman"/>
          <w:color w:val="3D3F43"/>
          <w:spacing w:val="2"/>
          <w:sz w:val="28"/>
          <w:szCs w:val="28"/>
        </w:rPr>
        <w:fldChar w:fldCharType="end"/>
      </w:r>
      <w:r w:rsidRPr="00BE4FA6"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</w:rPr>
        <w:t>В пояснительной записке к законопроекту говорят и о том, что формирование правильного отношения к труду - длительный процесс, который необходимо начинать в детстве. Но сегодня "домашними питомцами" для многих детей наряду с кошками и собаками, а то и вместо становятся роботы: пылесосы, мойщики окон, да даже автоматические урны, которые реагируют на движение и сами открывают крышку. Пословица "Без труда не вытащишь рыбку из пруда" для современных детей теряет смысл?</w:t>
      </w:r>
    </w:p>
    <w:p w:rsidR="008E5737" w:rsidRPr="00BE4FA6" w:rsidRDefault="00114157" w:rsidP="002B39DE">
      <w:pPr>
        <w:shd w:val="clear" w:color="auto" w:fill="FFFFFF"/>
        <w:spacing w:after="480"/>
        <w:jc w:val="both"/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</w:rPr>
      </w:pPr>
      <w:r w:rsidRPr="00BE4FA6"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</w:rPr>
        <w:t xml:space="preserve">- Не случится трагедии, если школьник примет участие в уборке класса после уроков по какому-то специальному графику дежурства или польет цветы, протрет доску, - говорит директор Института педагогики и психологии образования Московского городского педагогического университета профессор Александр Савенков. - Мы под воздействием какой-то ложной демократии в свое время избавили детей от этого, а зря. Конечно, нельзя забывать, что главный труд ребенка в - первую очередь учебный труд, то, что трудом у нас почему-то не принято считать. Но и базовые навыки самообслуживания, поддержания чистоты вокруг себя - все это необходимо. В </w:t>
      </w:r>
      <w:r w:rsidRPr="00BE4FA6"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</w:rPr>
        <w:lastRenderedPageBreak/>
        <w:t>Японии, например, дети приходят в школу на час раньше, чтобы прибрать класс к занятиям. Никт</w:t>
      </w:r>
      <w:r w:rsidR="008E5737" w:rsidRPr="00BE4FA6"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</w:rPr>
        <w:t>о не чувствует себя ущемленным.</w:t>
      </w:r>
    </w:p>
    <w:p w:rsidR="00114157" w:rsidRPr="00BE4FA6" w:rsidRDefault="00114157" w:rsidP="002B39DE">
      <w:pPr>
        <w:shd w:val="clear" w:color="auto" w:fill="FFFFFF"/>
        <w:spacing w:after="480"/>
        <w:jc w:val="both"/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</w:rPr>
      </w:pPr>
      <w:r w:rsidRPr="00BE4FA6"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</w:rPr>
        <w:t>Помните советский мультфильм про домовенка Кузю? Моменты, когда мама хвалит дочку за помощь по дому: "Уже мусор вынесла? Умница, дочка!" или "Обед приготовила? Умница, дочка!" Для нас, детей, это был, как бы сказали сегодняшние дети, своего рода "</w:t>
      </w:r>
      <w:proofErr w:type="spellStart"/>
      <w:r w:rsidRPr="00BE4FA6"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</w:rPr>
        <w:t>мем</w:t>
      </w:r>
      <w:proofErr w:type="spellEnd"/>
      <w:r w:rsidRPr="00BE4FA6"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</w:rPr>
        <w:t>", фраза, означающая, что все сделано правильно. Размышления об участии школьников в труде цепляются и за воспоминания об уроках труда, которые были в школах чуть ли не до начала 2000 годов. Об уроках, где девочки учились шить и готовить, а парни - строгать и мастерить. Может, нужно все вернуть?</w:t>
      </w:r>
    </w:p>
    <w:p w:rsidR="00114157" w:rsidRPr="00BE4FA6" w:rsidRDefault="00114157" w:rsidP="002B39DE">
      <w:pPr>
        <w:shd w:val="clear" w:color="auto" w:fill="FFFFFF"/>
        <w:spacing w:after="480"/>
        <w:jc w:val="both"/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</w:rPr>
      </w:pPr>
      <w:r w:rsidRPr="00BE4FA6"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</w:rPr>
        <w:t>- Уже с конца 90-х годов XX века предмет "Труд" начал исчезать под натиском технологий, - рассказывает Александр Савенков. - И в конце концов преобразился в предмет "Технология", где акцент оправданно стали делать на робототехнике, на высокотехнологичных вещах.</w:t>
      </w:r>
    </w:p>
    <w:p w:rsidR="00114157" w:rsidRPr="00BE4FA6" w:rsidRDefault="00114157" w:rsidP="002B39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252525"/>
          <w:spacing w:val="2"/>
          <w:sz w:val="28"/>
          <w:szCs w:val="28"/>
        </w:rPr>
      </w:pPr>
      <w:r w:rsidRPr="00BE4FA6">
        <w:rPr>
          <w:rFonts w:ascii="Times New Roman" w:eastAsia="Times New Roman" w:hAnsi="Times New Roman" w:cs="Times New Roman"/>
          <w:b/>
          <w:color w:val="252525"/>
          <w:spacing w:val="2"/>
          <w:sz w:val="28"/>
          <w:szCs w:val="28"/>
        </w:rPr>
        <w:t>Главный труд ребенка, в первую очередь, учебный. Но и навыки поддержания чистоты вокруг себя - необходимы</w:t>
      </w:r>
    </w:p>
    <w:p w:rsidR="00BE4FA6" w:rsidRDefault="00114157" w:rsidP="002B39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</w:rPr>
      </w:pPr>
      <w:r w:rsidRPr="00BE4FA6"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</w:rPr>
        <w:t>Но неужели сегодня не надо учить девочку готовить, а мальчика - забивать гвозди? Ил</w:t>
      </w:r>
      <w:r w:rsidR="00307C96" w:rsidRPr="00BE4FA6"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</w:rPr>
        <w:t>и э</w:t>
      </w:r>
      <w:r w:rsidRPr="00BE4FA6"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</w:rPr>
        <w:t xml:space="preserve">то не школьное это дело? Так или иначе в </w:t>
      </w:r>
      <w:proofErr w:type="spellStart"/>
      <w:r w:rsidRPr="00BE4FA6"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</w:rPr>
        <w:t>Минпросвещения</w:t>
      </w:r>
      <w:proofErr w:type="spellEnd"/>
      <w:r w:rsidRPr="00BE4FA6"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</w:rPr>
        <w:t xml:space="preserve"> сегодня думают о возвращении в школы уроков труда. Об этом уже заявил министр Сергей Кравцов. Скорее всего, это будет урок "Труда и технологии". На нем, по словам министра, школьники получат возможность проявить себя, с</w:t>
      </w:r>
      <w:r w:rsidR="00BE4FA6"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</w:rPr>
        <w:t>делать что-то своими руками</w:t>
      </w:r>
    </w:p>
    <w:p w:rsidR="00114157" w:rsidRPr="00BE4FA6" w:rsidRDefault="00114157" w:rsidP="002B39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</w:rPr>
      </w:pPr>
      <w:r w:rsidRPr="00BE4FA6">
        <w:rPr>
          <w:rFonts w:ascii="Times New Roman" w:eastAsia="Times New Roman" w:hAnsi="Times New Roman" w:cs="Times New Roman"/>
          <w:b/>
          <w:bCs/>
          <w:color w:val="252525"/>
          <w:spacing w:val="2"/>
          <w:sz w:val="28"/>
          <w:szCs w:val="28"/>
        </w:rPr>
        <w:t>Между тем</w:t>
      </w:r>
    </w:p>
    <w:p w:rsidR="00114157" w:rsidRPr="00BE4FA6" w:rsidRDefault="00114157" w:rsidP="002B39DE">
      <w:pPr>
        <w:shd w:val="clear" w:color="auto" w:fill="FFFFFF"/>
        <w:spacing w:after="480"/>
        <w:jc w:val="both"/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</w:rPr>
      </w:pPr>
      <w:r w:rsidRPr="00BE4FA6"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</w:rPr>
        <w:t xml:space="preserve">Председатель Госдумы Вячеслав Володин отметил, что и учителя, и родители просят депутатов, чтобы трудовое воспитание вновь стало неотъемлемой частью школьной программы. В начале июня Володин запустил опрос на эту тему в своем </w:t>
      </w:r>
      <w:proofErr w:type="spellStart"/>
      <w:r w:rsidRPr="00BE4FA6"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</w:rPr>
        <w:t>Telegram</w:t>
      </w:r>
      <w:proofErr w:type="spellEnd"/>
      <w:r w:rsidRPr="00BE4FA6"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</w:rPr>
        <w:t>-канале. Вопрос звучал так: "Поддерживаете принятие закона об участии детей в общественно-полезном труде у себя в школе?" Подавляющее большинство (88%) проголосовавших ответили "да", 10% высказались против, лишь 2% сказали, что им все равно.</w:t>
      </w:r>
    </w:p>
    <w:p w:rsidR="00307C96" w:rsidRPr="00307C96" w:rsidRDefault="00307C96" w:rsidP="002B39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C96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>По мнению разработчиков данного закона, поправки внесены в целях «научить детей с юных лет понимать значимость и ценность труда, его роль во всех сферах жизни», развить у детей «чувства причастности к единому делу, выработки активной жизненной позиции, умения ориентироваться в социуме», ведь лишь «ребенок, который умеет и любит трудиться, сможет во взрослой жизни состояться в профессии, в семье, в социуме».    </w:t>
      </w:r>
    </w:p>
    <w:p w:rsidR="00EA5504" w:rsidRPr="00BE4FA6" w:rsidRDefault="00EA5504">
      <w:pPr>
        <w:rPr>
          <w:rFonts w:ascii="Times New Roman" w:hAnsi="Times New Roman" w:cs="Times New Roman"/>
          <w:sz w:val="28"/>
          <w:szCs w:val="28"/>
        </w:rPr>
      </w:pPr>
    </w:p>
    <w:sectPr w:rsidR="00EA5504" w:rsidRPr="00BE4FA6" w:rsidSect="00BE4F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AF"/>
    <w:rsid w:val="00114157"/>
    <w:rsid w:val="002B39DE"/>
    <w:rsid w:val="00307C96"/>
    <w:rsid w:val="004A265B"/>
    <w:rsid w:val="008E5737"/>
    <w:rsid w:val="00BE4FA6"/>
    <w:rsid w:val="00C35812"/>
    <w:rsid w:val="00E55BF9"/>
    <w:rsid w:val="00EA5504"/>
    <w:rsid w:val="00EC1A97"/>
    <w:rsid w:val="00ED7BAF"/>
    <w:rsid w:val="00F12C3E"/>
    <w:rsid w:val="00F23793"/>
    <w:rsid w:val="00FA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10B8D-B9C6-4FA7-BCC0-DF61BBB9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BF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BF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E4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4FA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9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8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07066">
          <w:marLeft w:val="0"/>
          <w:marRight w:val="0"/>
          <w:marTop w:val="225"/>
          <w:marBottom w:val="0"/>
          <w:divBdr>
            <w:top w:val="single" w:sz="6" w:space="4" w:color="EEEEEE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2947977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4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0531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88104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EEEEE"/>
                <w:right w:val="none" w:sz="0" w:space="0" w:color="auto"/>
              </w:divBdr>
              <w:divsChild>
                <w:div w:id="7972142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03452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05194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81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8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43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319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23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41795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05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259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48783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170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111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774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8349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0568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1411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326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215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80704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0015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69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7311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7474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3545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0744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7227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0751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4024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4454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60636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055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36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3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432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3428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0177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5719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6451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3657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3079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78601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7585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7406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348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763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852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042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9416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029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40055">
                              <w:marLeft w:val="0"/>
                              <w:marRight w:val="54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60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26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352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256562"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1492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Alexandr</cp:lastModifiedBy>
  <cp:revision>2</cp:revision>
  <cp:lastPrinted>2023-12-07T15:47:00Z</cp:lastPrinted>
  <dcterms:created xsi:type="dcterms:W3CDTF">2023-12-14T16:01:00Z</dcterms:created>
  <dcterms:modified xsi:type="dcterms:W3CDTF">2023-12-14T16:01:00Z</dcterms:modified>
</cp:coreProperties>
</file>